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EC7" w:rsidRPr="000109E9" w:rsidRDefault="00EF2EC7" w:rsidP="00EF2EC7">
      <w:pPr>
        <w:pStyle w:val="a3"/>
        <w:spacing w:after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109E9">
        <w:rPr>
          <w:rFonts w:ascii="Times New Roman" w:hAnsi="Times New Roman" w:cs="Times New Roman"/>
          <w:sz w:val="24"/>
          <w:szCs w:val="24"/>
          <w:lang w:val="kk-KZ"/>
        </w:rPr>
        <w:t xml:space="preserve">12 </w:t>
      </w:r>
      <w:r w:rsidRPr="000109E9">
        <w:rPr>
          <w:rFonts w:ascii="Times New Roman" w:hAnsi="Times New Roman" w:cs="Times New Roman"/>
          <w:sz w:val="24"/>
          <w:szCs w:val="24"/>
        </w:rPr>
        <w:t>БАЗЫ ГЕОПРОСТРАНСТВЕННЫХ ДАННЫХ. СИСТЕМЫ УПРАВЛЕНИЯ БАЗАМИ ГЕОПРОСТРАНСТВЕННЫХ ДАННЫХ. СОСТАВ И СТРУКТУРА БАЗ ГЕОПРОСТРАНСТВЕННЫХ ДАННЫХ. ПЕРСОНАЛЬНЫЕ И КОРПОРАТИВНЫЕ БАЗЫ ДАННЫХ. ПРОЕКТИРОВАНИЕ ЛОГИЧЕСКОЙ СТРУКТУРЫ БАЗЫ ДАННЫХ ЦММ РЕЛЯЦИОННОГО ТИПА. ИНФОРМАЦИОННЫЕ И ОПЕРАЦИОННЫЕ СИСТЕМЫ УПРАВЛЕНИЯ БАЗАМИ ДАННЫХ ТОПОГРАФО-ГЕОДЕЗИЧЕСКОГО НАЗНАЧЕНИЯ. ЦИФРОВОЕ МОДЕЛИРОВАНИЕ СИТУАЦИИ И РЕЛЬЕФА</w:t>
      </w:r>
    </w:p>
    <w:p w:rsidR="00EF2EC7" w:rsidRPr="000109E9" w:rsidRDefault="00EF2EC7" w:rsidP="00EF2EC7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EF2EC7" w:rsidRPr="000109E9" w:rsidRDefault="00EF2EC7" w:rsidP="00EF2EC7">
      <w:pPr>
        <w:pStyle w:val="a3"/>
        <w:widowControl w:val="0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0109E9">
        <w:rPr>
          <w:rFonts w:ascii="Times New Roman" w:hAnsi="Times New Roman" w:cs="Times New Roman"/>
          <w:sz w:val="24"/>
          <w:szCs w:val="24"/>
        </w:rPr>
        <w:t xml:space="preserve">В ГИС все многообразие входных данных – информация об объектах, характеристика земной поверхности, информация о формах и связях между объектами, различные описательные сведения – преобразуется в единую общую модель, хранимую в базе данных. Эти данные образуют самые разнообразные </w:t>
      </w:r>
      <w:r w:rsidRPr="000109E9">
        <w:rPr>
          <w:rFonts w:ascii="Times New Roman" w:hAnsi="Times New Roman" w:cs="Times New Roman"/>
          <w:i/>
          <w:iCs/>
          <w:sz w:val="24"/>
          <w:szCs w:val="24"/>
        </w:rPr>
        <w:t>модели объектов</w:t>
      </w:r>
      <w:r w:rsidRPr="000109E9">
        <w:rPr>
          <w:rFonts w:ascii="Times New Roman" w:hAnsi="Times New Roman" w:cs="Times New Roman"/>
          <w:sz w:val="24"/>
          <w:szCs w:val="24"/>
        </w:rPr>
        <w:t xml:space="preserve">, которые задают  информационную основу базы данных. Модели объектов ГИС, хранящиеся в базах данных, состоят из более простых частей, которые принято называть </w:t>
      </w:r>
      <w:r w:rsidRPr="000109E9">
        <w:rPr>
          <w:rFonts w:ascii="Times New Roman" w:hAnsi="Times New Roman" w:cs="Times New Roman"/>
          <w:i/>
          <w:iCs/>
          <w:sz w:val="24"/>
          <w:szCs w:val="24"/>
        </w:rPr>
        <w:t>моделями данных</w:t>
      </w:r>
      <w:r w:rsidRPr="000109E9">
        <w:rPr>
          <w:rFonts w:ascii="Times New Roman" w:hAnsi="Times New Roman" w:cs="Times New Roman"/>
          <w:sz w:val="24"/>
          <w:szCs w:val="24"/>
        </w:rPr>
        <w:t>. Модели данных в ГИС имеют сложную многоуровневую систему, в которой нижние уровни состоят из элементарных моделей данных. Из элементарных моделей конструируются более сложные.</w:t>
      </w:r>
    </w:p>
    <w:p w:rsidR="00EF2EC7" w:rsidRPr="000109E9" w:rsidRDefault="00EF2EC7" w:rsidP="00EF2EC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F2EC7" w:rsidRPr="000109E9" w:rsidRDefault="00EF2EC7" w:rsidP="00EF2EC7">
      <w:pPr>
        <w:pStyle w:val="a3"/>
        <w:ind w:left="0" w:firstLine="0"/>
        <w:rPr>
          <w:rFonts w:ascii="Times New Roman" w:hAnsi="Times New Roman" w:cs="Times New Roman"/>
          <w:sz w:val="24"/>
          <w:szCs w:val="24"/>
        </w:rPr>
      </w:pPr>
      <w:r w:rsidRPr="000109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2041799"/>
            <wp:effectExtent l="19050" t="0" r="3175" b="0"/>
            <wp:docPr id="111" name="Рисунок 111" descr="http://polpoz.ru/umot/programma-fundamentalenih-issledovanij-prezidiuma-ran-perspekt/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http://polpoz.ru/umot/programma-fundamentalenih-issledovanij-prezidiuma-ran-perspekt/2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417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EC7" w:rsidRPr="000109E9" w:rsidRDefault="00EF2EC7" w:rsidP="00EF2EC7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Рис. 15.1. Процессы получение базы данных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>Организация базы данных в ГИС начинается с организации моделей объектов. Это определяет необходимость предварительного анализа свойств элементарных моделей данных, составляющих сложные модели в базе данных. Такой подход позволяет оптимизировать создание информационной основы и процессы обработки данных в базе данных.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>Модель отображает наиболее общие свойства объекта. Чтобы выбрать оптимальную модель на основе анализа, необходимо использовать различные аспекты рассмотрения и критериев оценки моделей данных: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>- семиотика – модель должна содержать три основные характеристики: синтаксис, семантику и прагматику. Здесь определяется содержание элементарной модели, включающей в себя правила построения, имя объекта, свойства объекта, значения свойств.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7316CA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7316CA">
        <w:rPr>
          <w:rFonts w:ascii="Times New Roman" w:hAnsi="Times New Roman" w:cs="Times New Roman"/>
          <w:sz w:val="24"/>
          <w:szCs w:val="24"/>
        </w:rPr>
        <w:t>ипизация – отражает общие свойства класса объектов и индивидуальные признаки конкретного объекта.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>- изменчивость – вся информация носит пространственно-временной характер и через какое-то время требует обновления.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>- взаимосвязь – отдельные части модели образуют ее структуру.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>- представление моделей.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>Оптимальная общая модель данных в ГИС и ее основных частей требует обработки в базах данных и эффективного описания объектов.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lastRenderedPageBreak/>
        <w:t>Данные, отображаемые в ГИС, можно рассматривать с учетом следующих аспектов: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7316CA">
        <w:rPr>
          <w:rFonts w:ascii="Times New Roman" w:hAnsi="Times New Roman" w:cs="Times New Roman"/>
          <w:sz w:val="24"/>
          <w:szCs w:val="24"/>
        </w:rPr>
        <w:t>пространственный</w:t>
      </w:r>
      <w:proofErr w:type="gramEnd"/>
      <w:r w:rsidRPr="007316CA">
        <w:rPr>
          <w:rFonts w:ascii="Times New Roman" w:hAnsi="Times New Roman" w:cs="Times New Roman"/>
          <w:sz w:val="24"/>
          <w:szCs w:val="24"/>
        </w:rPr>
        <w:t xml:space="preserve"> (определение местоположения);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7316CA">
        <w:rPr>
          <w:rFonts w:ascii="Times New Roman" w:hAnsi="Times New Roman" w:cs="Times New Roman"/>
          <w:sz w:val="24"/>
          <w:szCs w:val="24"/>
        </w:rPr>
        <w:t>временной</w:t>
      </w:r>
      <w:proofErr w:type="gramEnd"/>
      <w:r w:rsidRPr="007316CA">
        <w:rPr>
          <w:rFonts w:ascii="Times New Roman" w:hAnsi="Times New Roman" w:cs="Times New Roman"/>
          <w:sz w:val="24"/>
          <w:szCs w:val="24"/>
        </w:rPr>
        <w:t xml:space="preserve"> (изменение объекта с течением времени);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7316CA">
        <w:rPr>
          <w:rFonts w:ascii="Times New Roman" w:hAnsi="Times New Roman" w:cs="Times New Roman"/>
          <w:sz w:val="24"/>
          <w:szCs w:val="24"/>
        </w:rPr>
        <w:t>тематический</w:t>
      </w:r>
      <w:proofErr w:type="gramEnd"/>
      <w:r w:rsidRPr="007316CA">
        <w:rPr>
          <w:rFonts w:ascii="Times New Roman" w:hAnsi="Times New Roman" w:cs="Times New Roman"/>
          <w:sz w:val="24"/>
          <w:szCs w:val="24"/>
        </w:rPr>
        <w:t xml:space="preserve"> (выделение признаков объекта).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 xml:space="preserve">Для определения местоположения используется класс данных – </w:t>
      </w:r>
      <w:r w:rsidRPr="007316CA">
        <w:rPr>
          <w:rFonts w:ascii="Times New Roman" w:hAnsi="Times New Roman" w:cs="Times New Roman"/>
          <w:i/>
          <w:iCs/>
          <w:sz w:val="24"/>
          <w:szCs w:val="24"/>
        </w:rPr>
        <w:t>координаты</w:t>
      </w:r>
      <w:r w:rsidRPr="007316CA">
        <w:rPr>
          <w:rFonts w:ascii="Times New Roman" w:hAnsi="Times New Roman" w:cs="Times New Roman"/>
          <w:sz w:val="24"/>
          <w:szCs w:val="24"/>
        </w:rPr>
        <w:t xml:space="preserve">, для определения параметров времени и тематической направленности -  другой класс данных – </w:t>
      </w:r>
      <w:r w:rsidRPr="007316CA">
        <w:rPr>
          <w:rFonts w:ascii="Times New Roman" w:hAnsi="Times New Roman" w:cs="Times New Roman"/>
          <w:i/>
          <w:iCs/>
          <w:sz w:val="24"/>
          <w:szCs w:val="24"/>
        </w:rPr>
        <w:t>атрибуты.</w:t>
      </w:r>
      <w:r w:rsidRPr="007316CA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 xml:space="preserve">Координатные данные, составляющие один из основных классов </w:t>
      </w:r>
      <w:proofErr w:type="spellStart"/>
      <w:r w:rsidRPr="007316CA">
        <w:rPr>
          <w:rFonts w:ascii="Times New Roman" w:hAnsi="Times New Roman" w:cs="Times New Roman"/>
          <w:sz w:val="24"/>
          <w:szCs w:val="24"/>
        </w:rPr>
        <w:t>геоинформационных</w:t>
      </w:r>
      <w:proofErr w:type="spellEnd"/>
      <w:r w:rsidRPr="007316CA">
        <w:rPr>
          <w:rFonts w:ascii="Times New Roman" w:hAnsi="Times New Roman" w:cs="Times New Roman"/>
          <w:sz w:val="24"/>
          <w:szCs w:val="24"/>
        </w:rPr>
        <w:t xml:space="preserve"> данных, используют для указания местоположения на земной поверхности.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 xml:space="preserve">Но координатных данных недостаточно для описания картографической информации. Картографические объекты </w:t>
      </w:r>
      <w:proofErr w:type="gramStart"/>
      <w:r w:rsidRPr="007316CA">
        <w:rPr>
          <w:rFonts w:ascii="Times New Roman" w:hAnsi="Times New Roman" w:cs="Times New Roman"/>
          <w:sz w:val="24"/>
          <w:szCs w:val="24"/>
        </w:rPr>
        <w:t>кроме</w:t>
      </w:r>
      <w:proofErr w:type="gramEnd"/>
      <w:r w:rsidRPr="007316C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316CA">
        <w:rPr>
          <w:rFonts w:ascii="Times New Roman" w:hAnsi="Times New Roman" w:cs="Times New Roman"/>
          <w:sz w:val="24"/>
          <w:szCs w:val="24"/>
        </w:rPr>
        <w:t>метрической</w:t>
      </w:r>
      <w:proofErr w:type="gramEnd"/>
      <w:r w:rsidRPr="007316CA">
        <w:rPr>
          <w:rFonts w:ascii="Times New Roman" w:hAnsi="Times New Roman" w:cs="Times New Roman"/>
          <w:sz w:val="24"/>
          <w:szCs w:val="24"/>
        </w:rPr>
        <w:t xml:space="preserve"> обладают присвоенной им описательной информацией (названия городов, морей, рек, и т.д.). Характеристики объектов, входящие в состав этой информации, называются атрибутами. Атрибутивное описание дополняет координатное, совместно с ним создает полное описание моделей ГИС.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>Основу визуализации базы данных ГИС составляют векторные и растровые модели.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i/>
          <w:iCs/>
          <w:sz w:val="24"/>
          <w:szCs w:val="24"/>
          <w:lang w:val="ru-MO"/>
        </w:rPr>
      </w:pPr>
      <w:r w:rsidRPr="007316CA">
        <w:rPr>
          <w:rFonts w:ascii="Times New Roman" w:hAnsi="Times New Roman" w:cs="Times New Roman"/>
          <w:i/>
          <w:iCs/>
          <w:sz w:val="24"/>
          <w:szCs w:val="24"/>
        </w:rPr>
        <w:t>Векторные и растровые модели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 xml:space="preserve">По типу данных модели ГИС делятся </w:t>
      </w:r>
      <w:proofErr w:type="gramStart"/>
      <w:r w:rsidRPr="007316CA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7316CA">
        <w:rPr>
          <w:rFonts w:ascii="Times New Roman" w:hAnsi="Times New Roman" w:cs="Times New Roman"/>
          <w:sz w:val="24"/>
          <w:szCs w:val="24"/>
        </w:rPr>
        <w:t>: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>- векторные;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>- растровые.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i/>
          <w:iCs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>Векторные модели данных строятся на векторах, занимающих часть пространства в отличи</w:t>
      </w:r>
      <w:proofErr w:type="gramStart"/>
      <w:r w:rsidRPr="007316CA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7316CA">
        <w:rPr>
          <w:rFonts w:ascii="Times New Roman" w:hAnsi="Times New Roman" w:cs="Times New Roman"/>
          <w:sz w:val="24"/>
          <w:szCs w:val="24"/>
        </w:rPr>
        <w:t xml:space="preserve"> от занимающих все пространство растровых моделей. Это определяет их преимущество – требование на порядки меньшей памяти для хранения и меньших затрат времени на обработку.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 xml:space="preserve">В </w:t>
      </w:r>
      <w:r w:rsidRPr="007316CA">
        <w:rPr>
          <w:rFonts w:ascii="Times New Roman" w:hAnsi="Times New Roman" w:cs="Times New Roman"/>
          <w:i/>
          <w:iCs/>
          <w:sz w:val="24"/>
          <w:szCs w:val="24"/>
        </w:rPr>
        <w:t>векторной модели</w:t>
      </w:r>
      <w:r w:rsidRPr="007316CA">
        <w:rPr>
          <w:rFonts w:ascii="Times New Roman" w:hAnsi="Times New Roman" w:cs="Times New Roman"/>
          <w:sz w:val="24"/>
          <w:szCs w:val="24"/>
        </w:rPr>
        <w:t xml:space="preserve"> информация о точках, линиях и полигонах кодируется и хранится в виде набора координат Х, У. Местоположение точки (точечный объект), например, зимовка, родник, колодец, буровая скважина и т.д., описывается парой координат (Х</w:t>
      </w:r>
      <w:proofErr w:type="gramStart"/>
      <w:r w:rsidRPr="007316CA">
        <w:rPr>
          <w:rFonts w:ascii="Times New Roman" w:hAnsi="Times New Roman" w:cs="Times New Roman"/>
          <w:sz w:val="24"/>
          <w:szCs w:val="24"/>
        </w:rPr>
        <w:t>,У</w:t>
      </w:r>
      <w:proofErr w:type="gramEnd"/>
      <w:r w:rsidRPr="007316CA">
        <w:rPr>
          <w:rFonts w:ascii="Times New Roman" w:hAnsi="Times New Roman" w:cs="Times New Roman"/>
          <w:sz w:val="24"/>
          <w:szCs w:val="24"/>
        </w:rPr>
        <w:t>). Линейные объекты, такие как дороги, ручьи, реки, различные трубопроводы, сохраняются как наборы координат Х, У.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i/>
          <w:iCs/>
          <w:sz w:val="24"/>
          <w:szCs w:val="24"/>
        </w:rPr>
        <w:t>Точечный объект</w:t>
      </w:r>
      <w:r w:rsidRPr="007316CA">
        <w:rPr>
          <w:rFonts w:ascii="Times New Roman" w:hAnsi="Times New Roman" w:cs="Times New Roman"/>
          <w:sz w:val="24"/>
          <w:szCs w:val="24"/>
        </w:rPr>
        <w:t xml:space="preserve"> – объект цифровой карты, метрическое описание которого представлено координатами одной точки.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i/>
          <w:iCs/>
          <w:sz w:val="24"/>
          <w:szCs w:val="24"/>
        </w:rPr>
        <w:t>Линейный объект</w:t>
      </w:r>
      <w:r w:rsidRPr="007316CA">
        <w:rPr>
          <w:rFonts w:ascii="Times New Roman" w:hAnsi="Times New Roman" w:cs="Times New Roman"/>
          <w:sz w:val="24"/>
          <w:szCs w:val="24"/>
        </w:rPr>
        <w:t xml:space="preserve"> – объект цифровой карты, метрическое описание которого представлено последовательностью координат его точек.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i/>
          <w:iCs/>
          <w:sz w:val="24"/>
          <w:szCs w:val="24"/>
        </w:rPr>
        <w:t>Полигональные (площадные) объекты</w:t>
      </w:r>
      <w:r w:rsidRPr="007316CA">
        <w:rPr>
          <w:rFonts w:ascii="Times New Roman" w:hAnsi="Times New Roman" w:cs="Times New Roman"/>
          <w:sz w:val="24"/>
          <w:szCs w:val="24"/>
        </w:rPr>
        <w:t>, типа водоемов, земельных участков или областей обслуживания, хранятся в виде замкнутого набора координат.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>Векторные модели получают разными способами. Один из наиболее распространенных – векторизация сканированных (растровых) изображений. Этот способ заключается в выделении векторных объектов со сканированного изображения и получения  их векторном формате.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 xml:space="preserve">В векторных форматах набор данных определен объектами базы данных, что обеспечивает многие возможности. Каждому объекту векторного слоя соответствует запись в базе данных, чем обеспечивается привязка информации к местности. Это соответствие может обеспечиваться в частности назначением каждому объекту соответствующего идентификатора. Преимущество векторных моделей перед </w:t>
      </w:r>
      <w:proofErr w:type="gramStart"/>
      <w:r w:rsidRPr="007316CA">
        <w:rPr>
          <w:rFonts w:ascii="Times New Roman" w:hAnsi="Times New Roman" w:cs="Times New Roman"/>
          <w:sz w:val="24"/>
          <w:szCs w:val="24"/>
        </w:rPr>
        <w:t>растровыми</w:t>
      </w:r>
      <w:proofErr w:type="gramEnd"/>
      <w:r w:rsidRPr="007316CA">
        <w:rPr>
          <w:rFonts w:ascii="Times New Roman" w:hAnsi="Times New Roman" w:cs="Times New Roman"/>
          <w:sz w:val="24"/>
          <w:szCs w:val="24"/>
        </w:rPr>
        <w:t xml:space="preserve"> еще  и в том, что векторные данные могут кодироваться с высокой степенью точности.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>Растровые изображения могут быть получены в результате сканирования графической информации. Растровое изображение представляет собой набор значений для отдельных элементарных составляющих (ячеек), он подобно отсканированной карте или картинке.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>Модель данных представляет собой отображение непрерывных последовательностей реального мира в набор дискретных объектов.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lastRenderedPageBreak/>
        <w:t xml:space="preserve">В </w:t>
      </w:r>
      <w:r w:rsidRPr="007316CA">
        <w:rPr>
          <w:rFonts w:ascii="Times New Roman" w:hAnsi="Times New Roman" w:cs="Times New Roman"/>
          <w:i/>
          <w:iCs/>
          <w:sz w:val="24"/>
          <w:szCs w:val="24"/>
        </w:rPr>
        <w:t>растровых моделях</w:t>
      </w:r>
      <w:r w:rsidRPr="007316CA">
        <w:rPr>
          <w:rFonts w:ascii="Times New Roman" w:hAnsi="Times New Roman" w:cs="Times New Roman"/>
          <w:sz w:val="24"/>
          <w:szCs w:val="24"/>
        </w:rPr>
        <w:t xml:space="preserve"> дискретизация осуществляется наиболее простым способом – весь объект отображается в пространственные ячейки, образующие регулярную сеть. Каждой ячейке растровой модели соответствует одинаковый по размерам, но разный по характеристикам (цвет, плотность) участок поверхности объекта.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>Если векторная модель может дать информацию о том, где расположен тот или иной объект, то растровая  - информацию о том, что расположено в той или иной точке территории.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>Для растровых моделей существует ряд характеристик: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i/>
          <w:iCs/>
          <w:sz w:val="24"/>
          <w:szCs w:val="24"/>
        </w:rPr>
        <w:t>- разрешение</w:t>
      </w:r>
      <w:r w:rsidRPr="007316CA">
        <w:rPr>
          <w:rFonts w:ascii="Times New Roman" w:hAnsi="Times New Roman" w:cs="Times New Roman"/>
          <w:sz w:val="24"/>
          <w:szCs w:val="24"/>
        </w:rPr>
        <w:t xml:space="preserve">  -  минимальный линейный размер наименьшего участка пространства (поверхности), отображаемый одним пикселем.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>Пиксели обычно представляют собой прямоугольники или квадраты, реже используются треугольники и шестиугольники. Более высоким разрешением обладает растр с меньшим размером ячеек. Высокое разрешение подразумевает обилие деталей, множество ячеек, минимальный размер ячеек.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 xml:space="preserve">- </w:t>
      </w:r>
      <w:r w:rsidRPr="007316CA">
        <w:rPr>
          <w:rFonts w:ascii="Times New Roman" w:hAnsi="Times New Roman" w:cs="Times New Roman"/>
          <w:i/>
          <w:iCs/>
          <w:sz w:val="24"/>
          <w:szCs w:val="24"/>
        </w:rPr>
        <w:t>значение</w:t>
      </w:r>
      <w:r w:rsidRPr="007316CA">
        <w:rPr>
          <w:rFonts w:ascii="Times New Roman" w:hAnsi="Times New Roman" w:cs="Times New Roman"/>
          <w:sz w:val="24"/>
          <w:szCs w:val="24"/>
        </w:rPr>
        <w:t xml:space="preserve">  -  элемент информации, хранящийся в элементе растра (пикселе).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 xml:space="preserve">- </w:t>
      </w:r>
      <w:r w:rsidRPr="007316CA">
        <w:rPr>
          <w:rFonts w:ascii="Times New Roman" w:hAnsi="Times New Roman" w:cs="Times New Roman"/>
          <w:i/>
          <w:iCs/>
          <w:sz w:val="24"/>
          <w:szCs w:val="24"/>
        </w:rPr>
        <w:t>ориентация</w:t>
      </w:r>
      <w:r w:rsidRPr="007316CA">
        <w:rPr>
          <w:rFonts w:ascii="Times New Roman" w:hAnsi="Times New Roman" w:cs="Times New Roman"/>
          <w:sz w:val="24"/>
          <w:szCs w:val="24"/>
        </w:rPr>
        <w:t xml:space="preserve">  -  угол между направлением на север и положением колонок растра.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 xml:space="preserve">- </w:t>
      </w:r>
      <w:r w:rsidRPr="007316CA">
        <w:rPr>
          <w:rFonts w:ascii="Times New Roman" w:hAnsi="Times New Roman" w:cs="Times New Roman"/>
          <w:i/>
          <w:iCs/>
          <w:sz w:val="24"/>
          <w:szCs w:val="24"/>
        </w:rPr>
        <w:t>зоны</w:t>
      </w:r>
      <w:r w:rsidRPr="007316CA">
        <w:rPr>
          <w:rFonts w:ascii="Times New Roman" w:hAnsi="Times New Roman" w:cs="Times New Roman"/>
          <w:sz w:val="24"/>
          <w:szCs w:val="24"/>
        </w:rPr>
        <w:t xml:space="preserve">  -  зона растровой модели включает соседствующие друг с другом ячейки, имеющие одинаковое значение. Зоной могут быть отдельные объекты, элементы гидрографии, растительности и т.п. Для указания всех зон с одним и тем же значением используют понятие класс зон. Не во всех слоях изображения могут присутствовать зоны. Основные характеристики зоны - ее значение и положение. Буферная зона - зона, границы которой удалены на известное расстояние от любого объекта на карте. Например, если поставлена задача создать область, охватывающую объекты, находящиеся в радиусе 10 кв</w:t>
      </w:r>
      <w:proofErr w:type="gramStart"/>
      <w:r w:rsidRPr="007316CA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7316CA">
        <w:rPr>
          <w:rFonts w:ascii="Times New Roman" w:hAnsi="Times New Roman" w:cs="Times New Roman"/>
          <w:sz w:val="24"/>
          <w:szCs w:val="24"/>
        </w:rPr>
        <w:t>м от скважины. Процесс создания такой области называется созданием буферной зоны. Сама такая зона и называется буфером.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7316CA">
        <w:rPr>
          <w:rFonts w:ascii="Times New Roman" w:hAnsi="Times New Roman" w:cs="Times New Roman"/>
          <w:i/>
          <w:iCs/>
          <w:sz w:val="24"/>
          <w:szCs w:val="24"/>
        </w:rPr>
        <w:t>п</w:t>
      </w:r>
      <w:proofErr w:type="gramEnd"/>
      <w:r w:rsidRPr="007316CA">
        <w:rPr>
          <w:rFonts w:ascii="Times New Roman" w:hAnsi="Times New Roman" w:cs="Times New Roman"/>
          <w:i/>
          <w:iCs/>
          <w:sz w:val="24"/>
          <w:szCs w:val="24"/>
        </w:rPr>
        <w:t xml:space="preserve">оложение </w:t>
      </w:r>
      <w:r w:rsidRPr="007316CA">
        <w:rPr>
          <w:rFonts w:ascii="Times New Roman" w:hAnsi="Times New Roman" w:cs="Times New Roman"/>
          <w:sz w:val="24"/>
          <w:szCs w:val="24"/>
        </w:rPr>
        <w:t xml:space="preserve"> -  обычно задается упорядоченной парой координат (номер строки и номер столбца), которые однозначно определяют положение каждого элемента отображаемого пространства в растре.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>Растровые модели имеют следующие достоинства: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 xml:space="preserve">- растр позволяет на основе статистических методов обработки получать объективные характеристики исследуемых объектов. Благодаря этому, растровые модели могут использоваться для изучения новых явлений, о которых не накоплен материал. В силу простоты этот способ получил наибольшее распространение. 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7316CA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316CA">
        <w:rPr>
          <w:rFonts w:ascii="Times New Roman" w:hAnsi="Times New Roman" w:cs="Times New Roman"/>
          <w:sz w:val="24"/>
          <w:szCs w:val="24"/>
        </w:rPr>
        <w:t>адачи создания буферной зоны проще решать в растровом виде.</w:t>
      </w:r>
    </w:p>
    <w:p w:rsidR="00EF2EC7" w:rsidRPr="007316CA" w:rsidRDefault="00EF2EC7" w:rsidP="00EF2EC7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316CA">
        <w:rPr>
          <w:rFonts w:ascii="Times New Roman" w:hAnsi="Times New Roman" w:cs="Times New Roman"/>
          <w:sz w:val="24"/>
          <w:szCs w:val="24"/>
        </w:rPr>
        <w:t>- растровые модели позволяют вводить векторные данные.</w:t>
      </w:r>
    </w:p>
    <w:p w:rsidR="00EF2EC7" w:rsidRPr="000109E9" w:rsidRDefault="00EF2EC7" w:rsidP="00EF2EC7">
      <w:pPr>
        <w:pStyle w:val="a3"/>
        <w:widowControl w:val="0"/>
        <w:shd w:val="clear" w:color="auto" w:fill="FFFFFF"/>
        <w:tabs>
          <w:tab w:val="left" w:pos="5414"/>
        </w:tabs>
        <w:spacing w:after="0" w:line="240" w:lineRule="auto"/>
        <w:ind w:left="567" w:firstLine="0"/>
        <w:rPr>
          <w:rFonts w:ascii="Times New Roman" w:hAnsi="Times New Roman" w:cs="Times New Roman"/>
          <w:b/>
          <w:bCs/>
          <w:w w:val="101"/>
          <w:sz w:val="24"/>
          <w:szCs w:val="24"/>
        </w:rPr>
      </w:pPr>
      <w:r w:rsidRPr="000109E9">
        <w:rPr>
          <w:rFonts w:ascii="Times New Roman" w:hAnsi="Times New Roman" w:cs="Times New Roman"/>
          <w:sz w:val="24"/>
          <w:szCs w:val="24"/>
        </w:rPr>
        <w:t>Современные ГИС могут работать как с  векторными, так и с растровыми моделями.</w:t>
      </w:r>
    </w:p>
    <w:p w:rsidR="00EF2EC7" w:rsidRPr="000109E9" w:rsidRDefault="00EF2EC7" w:rsidP="00EF2EC7">
      <w:pPr>
        <w:spacing w:after="0"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90B08" w:rsidRDefault="00790B08"/>
    <w:sectPr w:rsidR="00790B08" w:rsidSect="00790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2EC7"/>
    <w:rsid w:val="00790B08"/>
    <w:rsid w:val="00EF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EC7"/>
    <w:pPr>
      <w:spacing w:after="160" w:line="259" w:lineRule="auto"/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EC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F2E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2E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1187</Words>
  <Characters>6770</Characters>
  <Application>Microsoft Office Word</Application>
  <DocSecurity>0</DocSecurity>
  <Lines>56</Lines>
  <Paragraphs>15</Paragraphs>
  <ScaleCrop>false</ScaleCrop>
  <Company/>
  <LinksUpToDate>false</LinksUpToDate>
  <CharactersWithSpaces>7942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2020-09-05T05:05:00Z</dcterms:created>
  <dcterms:modified xsi:type="dcterms:W3CDTF">2020-09-05T05:06:00Z</dcterms:modified>
</cp:coreProperties>
</file>